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60111E">
        <w:t>18</w:t>
      </w:r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60111E">
        <w:t>15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143997">
        <w:rPr>
          <w:sz w:val="26"/>
          <w:szCs w:val="26"/>
        </w:rPr>
        <w:t xml:space="preserve"> здание – насосная станция над артезианской скважиной № 2</w:t>
      </w:r>
      <w:r w:rsidR="0069426B" w:rsidRPr="00A326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143997">
        <w:rPr>
          <w:sz w:val="26"/>
          <w:szCs w:val="26"/>
        </w:rPr>
        <w:t xml:space="preserve"> нежилое</w:t>
      </w:r>
      <w:r w:rsidR="00F83537" w:rsidRPr="00A326D7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1-этажный</w:t>
      </w:r>
      <w:r w:rsidR="007E63D0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 xml:space="preserve">общая площадь 49 кв. м, инв.№ 7372, </w:t>
      </w:r>
      <w:proofErr w:type="gramStart"/>
      <w:r w:rsidR="00143997">
        <w:rPr>
          <w:sz w:val="26"/>
          <w:szCs w:val="26"/>
        </w:rPr>
        <w:t>лит</w:t>
      </w:r>
      <w:proofErr w:type="gramEnd"/>
      <w:r w:rsidR="00143997">
        <w:rPr>
          <w:sz w:val="26"/>
          <w:szCs w:val="26"/>
        </w:rPr>
        <w:t xml:space="preserve">. </w:t>
      </w:r>
      <w:proofErr w:type="gramStart"/>
      <w:r w:rsidR="00143997">
        <w:rPr>
          <w:sz w:val="26"/>
          <w:szCs w:val="26"/>
        </w:rPr>
        <w:t>Б</w:t>
      </w:r>
      <w:proofErr w:type="gramEnd"/>
      <w:r w:rsidR="007E63D0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кадастровым номе</w:t>
      </w:r>
      <w:r w:rsidR="00D17663" w:rsidRPr="00A326D7">
        <w:rPr>
          <w:sz w:val="26"/>
          <w:szCs w:val="26"/>
        </w:rPr>
        <w:t>ром 62:05:00201</w:t>
      </w:r>
      <w:r w:rsidR="002B5CC1">
        <w:rPr>
          <w:sz w:val="26"/>
          <w:szCs w:val="26"/>
        </w:rPr>
        <w:t>01:91</w:t>
      </w:r>
      <w:r w:rsidR="008E1440" w:rsidRPr="00A326D7">
        <w:rPr>
          <w:sz w:val="26"/>
          <w:szCs w:val="26"/>
        </w:rPr>
        <w:t>, адрес: Российская Федер</w:t>
      </w:r>
      <w:r w:rsidR="008E1440" w:rsidRPr="00A326D7">
        <w:rPr>
          <w:sz w:val="26"/>
          <w:szCs w:val="26"/>
        </w:rPr>
        <w:t>а</w:t>
      </w:r>
      <w:r w:rsidR="008E1440" w:rsidRPr="00A326D7">
        <w:rPr>
          <w:sz w:val="26"/>
          <w:szCs w:val="26"/>
        </w:rPr>
        <w:t xml:space="preserve">ция, Рязанская область,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69426B" w:rsidRPr="00A326D7">
        <w:rPr>
          <w:sz w:val="26"/>
          <w:szCs w:val="26"/>
        </w:rPr>
        <w:t xml:space="preserve"> Вокзальная</w:t>
      </w:r>
      <w:r w:rsidR="0069102A" w:rsidRPr="00A326D7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здание 34б.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4399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5CC1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111E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2023-01-19T07:06:00Z</cp:lastPrinted>
  <dcterms:created xsi:type="dcterms:W3CDTF">2023-01-19T06:36:00Z</dcterms:created>
  <dcterms:modified xsi:type="dcterms:W3CDTF">2023-01-19T07:06:00Z</dcterms:modified>
</cp:coreProperties>
</file>